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664" w:rsidRDefault="000A1A40">
      <w:r>
        <w:t xml:space="preserve">Дополнительный список событий, </w:t>
      </w:r>
      <w:r w:rsidR="00826063">
        <w:t>с плавающей датой</w:t>
      </w:r>
    </w:p>
    <w:p w:rsidR="000A1A40" w:rsidRDefault="000A1A40">
      <w:r>
        <w:t xml:space="preserve">* Неделя праотец — тезоименитство Архиепископ Абаканский и Хакасский </w:t>
      </w:r>
      <w:proofErr w:type="spellStart"/>
      <w:r>
        <w:t>Ионафан</w:t>
      </w:r>
      <w:proofErr w:type="spellEnd"/>
      <w:r>
        <w:t>.</w:t>
      </w:r>
    </w:p>
    <w:p w:rsidR="000A1A40" w:rsidRDefault="000A1A40">
      <w:r>
        <w:t xml:space="preserve">* Понедельник Страстной седмицы — тезоименитство Епископ Биробиджанский и </w:t>
      </w:r>
      <w:proofErr w:type="spellStart"/>
      <w:r>
        <w:t>Кульдурский</w:t>
      </w:r>
      <w:proofErr w:type="spellEnd"/>
      <w:r>
        <w:t xml:space="preserve"> Лукиан</w:t>
      </w:r>
    </w:p>
    <w:p w:rsidR="000A1A40" w:rsidRDefault="000A1A40">
      <w:r>
        <w:t xml:space="preserve">* Собор </w:t>
      </w:r>
      <w:proofErr w:type="spellStart"/>
      <w:r>
        <w:t>новомучеников</w:t>
      </w:r>
      <w:proofErr w:type="spellEnd"/>
      <w:r>
        <w:t xml:space="preserve"> и исповедников Церкви Русской — тезоименитство Митрополит Владивостокский и Приморский Вениамин</w:t>
      </w:r>
    </w:p>
    <w:p w:rsidR="00826063" w:rsidRDefault="00826063">
      <w:r>
        <w:t xml:space="preserve">* Собор </w:t>
      </w:r>
      <w:proofErr w:type="spellStart"/>
      <w:r>
        <w:t>новомучеников</w:t>
      </w:r>
      <w:proofErr w:type="spellEnd"/>
      <w:r>
        <w:t xml:space="preserve"> и исповедников Церкви русской — тезоименитство Архиепископ </w:t>
      </w:r>
      <w:proofErr w:type="spellStart"/>
      <w:r>
        <w:t>Монреальский</w:t>
      </w:r>
      <w:proofErr w:type="spellEnd"/>
      <w:r>
        <w:t xml:space="preserve"> и Канадский Гавриил (</w:t>
      </w:r>
      <w:proofErr w:type="spellStart"/>
      <w:r>
        <w:t>Чемодаков</w:t>
      </w:r>
      <w:proofErr w:type="spellEnd"/>
      <w:r>
        <w:t>)</w:t>
      </w:r>
    </w:p>
    <w:p w:rsidR="000A1A40" w:rsidRDefault="000A1A40">
      <w:r>
        <w:t xml:space="preserve">* В неделю по Рождестве Христовом — тезоименитство Митрополит Иваново-Вознесенский и </w:t>
      </w:r>
      <w:proofErr w:type="spellStart"/>
      <w:r>
        <w:t>Вичугский</w:t>
      </w:r>
      <w:proofErr w:type="spellEnd"/>
      <w:r>
        <w:t xml:space="preserve"> Иосиф</w:t>
      </w:r>
    </w:p>
    <w:p w:rsidR="000A1A40" w:rsidRDefault="000A1A40">
      <w:r>
        <w:t>* Первая пятница Петрова поста — тезоименитство</w:t>
      </w:r>
      <w:r w:rsidR="00826063">
        <w:t xml:space="preserve"> Епископ Махачкалинский и Грозненский </w:t>
      </w:r>
      <w:proofErr w:type="spellStart"/>
      <w:r w:rsidR="00826063">
        <w:t>Варлаам</w:t>
      </w:r>
      <w:proofErr w:type="spellEnd"/>
    </w:p>
    <w:p w:rsidR="00826063" w:rsidRDefault="00826063">
      <w:r>
        <w:t xml:space="preserve">* </w:t>
      </w:r>
    </w:p>
    <w:sectPr w:rsidR="00826063" w:rsidSect="005E3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A1A40"/>
    <w:rsid w:val="000A1A40"/>
    <w:rsid w:val="005E3664"/>
    <w:rsid w:val="00826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2014-12-01T07:33:00Z</dcterms:created>
  <dcterms:modified xsi:type="dcterms:W3CDTF">2014-12-01T07:47:00Z</dcterms:modified>
</cp:coreProperties>
</file>